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A4B" w:rsidRPr="00D07AAD" w:rsidRDefault="00271A4B" w:rsidP="00271A4B">
      <w:pPr>
        <w:autoSpaceDE w:val="0"/>
        <w:autoSpaceDN w:val="0"/>
        <w:adjustRightInd w:val="0"/>
        <w:ind w:firstLine="284"/>
        <w:jc w:val="center"/>
        <w:outlineLvl w:val="4"/>
      </w:pPr>
      <w:r w:rsidRPr="00D3215B">
        <w:rPr>
          <w:b/>
        </w:rPr>
        <w:t>Врач-педиатр</w:t>
      </w:r>
    </w:p>
    <w:p w:rsidR="00271A4B" w:rsidRPr="00D07AAD" w:rsidRDefault="00271A4B" w:rsidP="00271A4B">
      <w:pPr>
        <w:autoSpaceDE w:val="0"/>
        <w:autoSpaceDN w:val="0"/>
        <w:adjustRightInd w:val="0"/>
        <w:ind w:firstLine="284"/>
        <w:jc w:val="center"/>
      </w:pPr>
    </w:p>
    <w:p w:rsidR="00271A4B" w:rsidRPr="00D07AAD" w:rsidRDefault="00271A4B" w:rsidP="00271A4B">
      <w:pPr>
        <w:autoSpaceDE w:val="0"/>
        <w:autoSpaceDN w:val="0"/>
        <w:adjustRightInd w:val="0"/>
        <w:ind w:firstLine="284"/>
        <w:jc w:val="both"/>
      </w:pPr>
      <w:r w:rsidRPr="00D07AAD">
        <w:t xml:space="preserve">Должностные обязанности. Оценивает физическое и нервно-психическое развитие ребенка, школьную зрелость. Рассчитывает </w:t>
      </w:r>
      <w:proofErr w:type="gramStart"/>
      <w:r w:rsidRPr="00D07AAD">
        <w:t>содержание</w:t>
      </w:r>
      <w:proofErr w:type="gramEnd"/>
      <w:r w:rsidRPr="00D07AAD">
        <w:t xml:space="preserve"> и калорийность основных ингредиентов пищи в суточном рационе ребенка любого возраста. Оценивает детей по принадлежности к группам здоровья, дает рекомендации по воспитанию и вскармливанию, выделяет детей группы риска. Получает информацию о здоровом и больном ребенке. Выполняет перечень работ и услуг для диагностики заболевания, оценки состояния больного и клинической ситуации в соответствии со стандартом медицинской помощи. Выполняет перечень работ и услуг для лечения заболевания, состояния, клинической ситуации в соответствии со стандартом медицинской помощи. Организует и проводит противоэпидемические мероприятия в очаге инфекции. Оформляет и направляет в учреждение </w:t>
      </w:r>
      <w:proofErr w:type="spellStart"/>
      <w:r w:rsidRPr="00D07AAD">
        <w:t>Роспотребнадзора</w:t>
      </w:r>
      <w:proofErr w:type="spellEnd"/>
      <w:r w:rsidRPr="00D07AAD">
        <w:t xml:space="preserve"> экстренное извещение при выявлении инфекционного заболевания. В установленном порядке повышает профессиональную квалификацию. Организует и контролирует работу среднего медицинского персонала. Ведет необходимую медицинскую документацию. Составляет план своей работы, отчет о работе педиатрического участка (отделения) за год и проводит анализ этой работы. Проводит анализ детской смертности на участке, анализ эффективности диспансеризации. Организует стационар на дому. Осуществляет пропаганду здорового образа жизни и профилактику заболеваний. Организует и проводит иммунопрофилактику у детей. Разрабатывает и выполняет индивидуальные программы реабилитации детей-инвалидов.</w:t>
      </w:r>
    </w:p>
    <w:p w:rsidR="00271A4B" w:rsidRPr="00D07AAD" w:rsidRDefault="00271A4B" w:rsidP="00271A4B">
      <w:pPr>
        <w:autoSpaceDE w:val="0"/>
        <w:autoSpaceDN w:val="0"/>
        <w:adjustRightInd w:val="0"/>
        <w:ind w:firstLine="284"/>
        <w:jc w:val="both"/>
      </w:pPr>
      <w:r w:rsidRPr="00D07AAD">
        <w:t xml:space="preserve">Должен знать: </w:t>
      </w:r>
      <w:proofErr w:type="gramStart"/>
      <w:r w:rsidRPr="00D07AAD">
        <w:t>Конституцию Российской Федерации; законы и иные нормативные правовые акты Российской Федерации в сфере здравоохранения; общие вопросы организации педиатрической помощи в Российской Федерации и работы больнично-поликлинических учреждений, родильного дома, детских дошкольных учреждений, школы, дома ребенка, детского дома, детского санатория, пункта неотложной помощи, станции скорой помощи и др. учреждений, связанных с обслуживанием детей;</w:t>
      </w:r>
      <w:proofErr w:type="gramEnd"/>
      <w:r w:rsidRPr="00D07AAD">
        <w:t xml:space="preserve"> </w:t>
      </w:r>
      <w:proofErr w:type="gramStart"/>
      <w:r w:rsidRPr="00D07AAD">
        <w:t xml:space="preserve">правила выдачи справок и листков нетрудоспособности по уходу за больным ребенком в соответствии с действующей инструкцией; принципы диспансеризации здоровых детей и подростков, распределения детей по группам здоровья и группам "риска"; вопросы диспансеризации больных детей и профилактики хронических форм заболеваний; вопросы организации и задачи гигиенического обучения и воспитания детей; вопросы </w:t>
      </w:r>
      <w:proofErr w:type="spellStart"/>
      <w:r w:rsidRPr="00D07AAD">
        <w:t>санпросветработы</w:t>
      </w:r>
      <w:proofErr w:type="spellEnd"/>
      <w:r w:rsidRPr="00D07AAD">
        <w:t xml:space="preserve"> с родителями и детьми;</w:t>
      </w:r>
      <w:proofErr w:type="gramEnd"/>
      <w:r w:rsidRPr="00D07AAD">
        <w:t xml:space="preserve"> </w:t>
      </w:r>
      <w:proofErr w:type="gramStart"/>
      <w:r w:rsidRPr="00D07AAD">
        <w:t>санитарно-гигиенические и профилактические мероприятия по охране здоровья детей, противоэпидемические мероприятия в случае возникновения очага инфекции; анатомо-физиологические особенности организма плода и ребенка; взаимосвязь функциональных систем организма и их регуляцию; физиологическое развитие детей в различные возрастные периоды; принципы рационального (сбалансированного) вскармливания и питания детей; основные вопросы патофизиологии, биохимии, иммунологии, генетики и других общемедицинских проблем;</w:t>
      </w:r>
      <w:proofErr w:type="gramEnd"/>
      <w:r w:rsidRPr="00D07AAD">
        <w:t xml:space="preserve"> </w:t>
      </w:r>
      <w:proofErr w:type="gramStart"/>
      <w:r w:rsidRPr="00D07AAD">
        <w:t xml:space="preserve">показатели гомеостаза в норме и патологии; основы водно-электролитного обмена, кислотно-щелочного баланса, возможные типы их нарушений и принципы коррекции; физиологию и патофизиологию системы кроветворения; кровообращения, дыхания, пищеварения и др.; современные методы клинической и </w:t>
      </w:r>
      <w:proofErr w:type="spellStart"/>
      <w:r w:rsidRPr="00D07AAD">
        <w:t>параклинической</w:t>
      </w:r>
      <w:proofErr w:type="spellEnd"/>
      <w:r w:rsidRPr="00D07AAD">
        <w:t xml:space="preserve"> диагностики основных нозологических форм и патологических состояний; современную классификацию, клиническую симптоматику основных заболеваний и пограничных состояний детского возраста, этиологию и патогенез соматических и инфекционных заболеваний;</w:t>
      </w:r>
      <w:proofErr w:type="gramEnd"/>
      <w:r w:rsidRPr="00D07AAD">
        <w:t xml:space="preserve"> современные методы терапии основных соматических и инфекционных заболеваний и патологических состояний; основы фармакотерапии детского возраста; механизм действия основных групп лекарственных веществ; показания и противопоказания к их применению; осложнения, вызванные их применением; диетотерапию при различных видах патологии; основы </w:t>
      </w:r>
      <w:proofErr w:type="spellStart"/>
      <w:r w:rsidRPr="00D07AAD">
        <w:t>фитотерапии</w:t>
      </w:r>
      <w:proofErr w:type="spellEnd"/>
      <w:r w:rsidRPr="00D07AAD">
        <w:t xml:space="preserve">, физиотерапии, </w:t>
      </w:r>
      <w:r w:rsidRPr="00D07AAD">
        <w:lastRenderedPageBreak/>
        <w:t xml:space="preserve">лечебной физкультуры и врачебного контроля в детском возрасте; </w:t>
      </w:r>
      <w:proofErr w:type="gramStart"/>
      <w:r w:rsidRPr="00D07AAD">
        <w:t>принципы организации и проведения интенсивной терапии и реанимации в амбулаторных условиях и в стационаре; вопросы реабилитации и диспансерного наблюдения при различных заболеваниях, санаторно-курортное лечение; принципы организации медицинской службы гражданской обороны; формы планирования и отчетности своей работы; основы трудового законодательства; правила по охране труда и пожарной безопасности; санитарные правила и нормы функционирования учреждения здравоохранения.</w:t>
      </w:r>
      <w:proofErr w:type="gramEnd"/>
    </w:p>
    <w:p w:rsidR="00271A4B" w:rsidRPr="00D07AAD" w:rsidRDefault="00271A4B" w:rsidP="00271A4B">
      <w:pPr>
        <w:autoSpaceDE w:val="0"/>
        <w:autoSpaceDN w:val="0"/>
        <w:adjustRightInd w:val="0"/>
        <w:ind w:firstLine="284"/>
        <w:jc w:val="both"/>
      </w:pPr>
      <w:r w:rsidRPr="00D07AAD">
        <w:t xml:space="preserve">Требования к квалификации. </w:t>
      </w:r>
      <w:proofErr w:type="gramStart"/>
      <w:r w:rsidRPr="00D07AAD">
        <w:t>Высшее профессиональное образование по одной из специальностей "Лечебное дело", "Педиатрия" и послевузовское профессиональное образование (интернатура и (или) ординатура) по специальности "Педиатрия" или профессиональная переподготовка по специальности "Педиатрия" при наличии послевузовского профессионального образования по специальности "Общая врачебная практика (семейная медицина)"; сертификат специалиста по специальности "Педиатрия"; без предъявления требований к стажу работы.</w:t>
      </w:r>
      <w:proofErr w:type="gramEnd"/>
    </w:p>
    <w:p w:rsidR="00650E51" w:rsidRDefault="00650E51"/>
    <w:sectPr w:rsidR="00650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A4B"/>
    <w:rsid w:val="00271A4B"/>
    <w:rsid w:val="00650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728</Words>
  <Characters>4153</Characters>
  <Application>Microsoft Office Word</Application>
  <DocSecurity>0</DocSecurity>
  <Lines>34</Lines>
  <Paragraphs>9</Paragraphs>
  <ScaleCrop>false</ScaleCrop>
  <Company/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2015-11-30T19:07:00Z</dcterms:created>
  <dcterms:modified xsi:type="dcterms:W3CDTF">2015-11-30T19:07:00Z</dcterms:modified>
</cp:coreProperties>
</file>